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CA83" w14:textId="19849B88" w:rsidR="002857FE" w:rsidRPr="004C31E1" w:rsidRDefault="002857FE" w:rsidP="00047524">
      <w:pPr>
        <w:keepNext/>
        <w:keepLines/>
        <w:spacing w:before="360" w:after="360"/>
        <w:contextualSpacing/>
        <w:jc w:val="center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AA5BE1">
        <w:rPr>
          <w:rStyle w:val="Nagwek2Znak"/>
        </w:rPr>
        <w:t xml:space="preserve">UCHWAŁA NR </w:t>
      </w:r>
      <w:r w:rsidR="00975B80" w:rsidRPr="00AA5BE1">
        <w:rPr>
          <w:rStyle w:val="Nagwek2Znak"/>
        </w:rPr>
        <w:t>LXIX/118</w:t>
      </w:r>
      <w:r w:rsidR="004E04B7">
        <w:rPr>
          <w:rStyle w:val="Nagwek2Znak"/>
        </w:rPr>
        <w:t>5</w:t>
      </w:r>
      <w:r w:rsidR="00975B80" w:rsidRPr="00AA5BE1">
        <w:rPr>
          <w:rStyle w:val="Nagwek2Znak"/>
        </w:rPr>
        <w:t>/23</w:t>
      </w:r>
      <w:r w:rsidR="00AA5BE1" w:rsidRPr="00AA5BE1">
        <w:rPr>
          <w:rStyle w:val="Nagwek2Znak"/>
        </w:rPr>
        <w:t xml:space="preserve"> </w:t>
      </w:r>
      <w:r w:rsidR="00AA5BE1" w:rsidRPr="00AA5BE1">
        <w:rPr>
          <w:rStyle w:val="Nagwek2Znak"/>
        </w:rPr>
        <w:br/>
      </w:r>
      <w:r w:rsidRPr="00AA5BE1">
        <w:rPr>
          <w:rStyle w:val="Nagwek2Znak"/>
        </w:rPr>
        <w:t>SEJMIKU WOJEWÓDZTWA PODKARPACKIEGO</w:t>
      </w:r>
      <w:r w:rsidR="00AA5BE1" w:rsidRPr="00AA5BE1">
        <w:rPr>
          <w:rStyle w:val="Nagwek2Znak"/>
        </w:rPr>
        <w:br/>
      </w:r>
      <w:r w:rsidRPr="00AA5BE1">
        <w:rPr>
          <w:rStyle w:val="Nagwek2Znak"/>
          <w:b w:val="0"/>
          <w:bCs/>
        </w:rPr>
        <w:t xml:space="preserve">z dnia </w:t>
      </w:r>
      <w:r w:rsidR="00975B80" w:rsidRPr="00AA5BE1">
        <w:rPr>
          <w:rStyle w:val="Nagwek2Znak"/>
          <w:b w:val="0"/>
          <w:bCs/>
        </w:rPr>
        <w:t>21 grudnia 2023r.</w:t>
      </w:r>
      <w:r w:rsidR="00975B80" w:rsidRPr="00975B80">
        <w:rPr>
          <w:rFonts w:ascii="Arial" w:eastAsia="Times New Roman" w:hAnsi="Arial"/>
          <w:bCs/>
          <w:sz w:val="24"/>
          <w:szCs w:val="32"/>
          <w:lang w:eastAsia="pl-PL"/>
        </w:rPr>
        <w:t xml:space="preserve"> </w:t>
      </w:r>
      <w:r w:rsidR="00AA5BE1">
        <w:rPr>
          <w:rFonts w:ascii="Arial" w:eastAsia="Times New Roman" w:hAnsi="Arial"/>
          <w:bCs/>
          <w:sz w:val="24"/>
          <w:szCs w:val="32"/>
          <w:lang w:eastAsia="pl-PL"/>
        </w:rPr>
        <w:br/>
      </w:r>
      <w:r w:rsidR="00AA5BE1">
        <w:rPr>
          <w:rFonts w:ascii="Arial" w:eastAsia="Times New Roman" w:hAnsi="Arial"/>
          <w:bCs/>
          <w:sz w:val="24"/>
          <w:szCs w:val="32"/>
          <w:lang w:eastAsia="pl-PL"/>
        </w:rPr>
        <w:br/>
      </w:r>
      <w:r w:rsidRPr="00E1147A">
        <w:rPr>
          <w:rFonts w:ascii="Arial" w:hAnsi="Arial"/>
          <w:b/>
        </w:rPr>
        <w:t xml:space="preserve">zmieniająca uchwałę w sprawie określenia „Programu ochrony powietrza dla strefy </w:t>
      </w:r>
      <w:r w:rsidR="004E04B7">
        <w:rPr>
          <w:rFonts w:ascii="Arial" w:hAnsi="Arial"/>
          <w:b/>
        </w:rPr>
        <w:t>miasto Rzeszów -</w:t>
      </w:r>
      <w:r w:rsidRPr="00E1147A">
        <w:rPr>
          <w:rFonts w:ascii="Arial" w:hAnsi="Arial"/>
          <w:b/>
        </w:rPr>
        <w:t xml:space="preserve"> z uwagi na stwierdzone przekroczenie poziomu dopuszczalnego pyłu zawieszonego PM10</w:t>
      </w:r>
      <w:r w:rsidR="004E04B7">
        <w:rPr>
          <w:rFonts w:ascii="Arial" w:hAnsi="Arial"/>
          <w:b/>
        </w:rPr>
        <w:t xml:space="preserve"> i </w:t>
      </w:r>
      <w:r w:rsidRPr="00E1147A">
        <w:rPr>
          <w:rFonts w:ascii="Arial" w:hAnsi="Arial"/>
          <w:b/>
        </w:rPr>
        <w:t xml:space="preserve">poziomu dopuszczalnego pyłu zawieszonego PM2,5 </w:t>
      </w:r>
      <w:r w:rsidR="004E04B7">
        <w:rPr>
          <w:rFonts w:ascii="Arial" w:hAnsi="Arial"/>
          <w:b/>
        </w:rPr>
        <w:t>wraz z rozszerzeniem związanym z osiągnięciem krajowego celu redukcji narażenia i z uwzględnieniem</w:t>
      </w:r>
      <w:r w:rsidRPr="00E1147A">
        <w:rPr>
          <w:rFonts w:ascii="Arial" w:hAnsi="Arial"/>
          <w:b/>
        </w:rPr>
        <w:t xml:space="preserve"> poziomu docelowego benzo(a)pirenu </w:t>
      </w:r>
      <w:r w:rsidRPr="00E1147A">
        <w:rPr>
          <w:rFonts w:ascii="Arial" w:hAnsi="Arial"/>
          <w:b/>
        </w:rPr>
        <w:br/>
      </w:r>
      <w:r w:rsidR="004E04B7">
        <w:rPr>
          <w:rFonts w:ascii="Arial" w:hAnsi="Arial"/>
          <w:b/>
        </w:rPr>
        <w:t>o</w:t>
      </w:r>
      <w:r w:rsidRPr="00E1147A">
        <w:rPr>
          <w:rFonts w:ascii="Arial" w:hAnsi="Arial"/>
          <w:b/>
        </w:rPr>
        <w:t>raz z Planem Działań Krótkoterminowych</w:t>
      </w:r>
      <w:r w:rsidR="00E70130">
        <w:rPr>
          <w:rFonts w:ascii="Arial" w:hAnsi="Arial"/>
          <w:b/>
        </w:rPr>
        <w:t>”</w:t>
      </w:r>
      <w:r w:rsidR="00AA5BE1">
        <w:rPr>
          <w:rFonts w:ascii="Arial" w:hAnsi="Arial"/>
          <w:b/>
        </w:rPr>
        <w:br/>
      </w:r>
      <w:r w:rsidR="00AA5BE1">
        <w:br/>
      </w:r>
      <w:r w:rsidRPr="002857FE">
        <w:rPr>
          <w:rFonts w:ascii="Arial" w:hAnsi="Arial" w:cs="Arial"/>
        </w:rPr>
        <w:t xml:space="preserve">Na podstawie art. 18 pkt 20 ustawy z dnia 5 czerwca 1998 r. </w:t>
      </w:r>
      <w:r w:rsidRPr="002857FE">
        <w:rPr>
          <w:rFonts w:ascii="Arial" w:hAnsi="Arial" w:cs="Arial"/>
          <w:i/>
        </w:rPr>
        <w:t>o samorządzie województwa</w:t>
      </w:r>
      <w:r w:rsidRPr="002857FE">
        <w:rPr>
          <w:rFonts w:ascii="Arial" w:hAnsi="Arial" w:cs="Arial"/>
        </w:rPr>
        <w:t xml:space="preserve"> </w:t>
      </w:r>
      <w:r w:rsidRPr="002857FE">
        <w:rPr>
          <w:rFonts w:ascii="Arial" w:hAnsi="Arial" w:cs="Arial"/>
        </w:rPr>
        <w:br/>
        <w:t>(tj. Dz. U. z 2022r., poz. 2094)</w:t>
      </w:r>
      <w:r w:rsidR="00D6650F">
        <w:rPr>
          <w:rFonts w:ascii="Arial" w:hAnsi="Arial" w:cs="Arial"/>
        </w:rPr>
        <w:t>,</w:t>
      </w:r>
      <w:r w:rsidRPr="002857FE">
        <w:rPr>
          <w:rFonts w:ascii="Arial" w:hAnsi="Arial" w:cs="Arial"/>
        </w:rPr>
        <w:t xml:space="preserve"> art. 84 ust. 1 oraz art. 91 ust. 3, 3a, 7, 9c i 9e ustawy z dnia 27 kwietnia 2001 roku </w:t>
      </w:r>
      <w:r w:rsidRPr="002857FE">
        <w:rPr>
          <w:rFonts w:ascii="Arial" w:hAnsi="Arial" w:cs="Arial"/>
          <w:i/>
        </w:rPr>
        <w:t>Prawo ochrony środowiska</w:t>
      </w:r>
      <w:r w:rsidRPr="002857FE">
        <w:rPr>
          <w:rFonts w:ascii="Arial" w:hAnsi="Arial" w:cs="Arial"/>
        </w:rPr>
        <w:t xml:space="preserve"> (Dz. U. z 2022r., poz. 2556 ze zm.)</w:t>
      </w:r>
      <w:r w:rsidR="00D6650F">
        <w:rPr>
          <w:rFonts w:ascii="Arial" w:hAnsi="Arial" w:cs="Arial"/>
        </w:rPr>
        <w:t>,</w:t>
      </w:r>
      <w:r w:rsidR="00AA5BE1">
        <w:rPr>
          <w:rFonts w:ascii="Arial" w:hAnsi="Arial" w:cs="Arial"/>
        </w:rPr>
        <w:br/>
      </w:r>
      <w:r w:rsidR="00AA5BE1">
        <w:rPr>
          <w:rFonts w:ascii="Arial" w:hAnsi="Arial" w:cs="Arial"/>
        </w:rPr>
        <w:br/>
      </w:r>
      <w:r w:rsidRPr="002857FE">
        <w:rPr>
          <w:rFonts w:ascii="Arial" w:eastAsia="Times New Roman" w:hAnsi="Arial" w:cs="Arial"/>
          <w:b/>
          <w:lang w:eastAsia="pl-PL"/>
        </w:rPr>
        <w:t>Sejmik Województwa Podkarpackiego</w:t>
      </w:r>
      <w:r w:rsidR="00AA5BE1">
        <w:rPr>
          <w:rFonts w:ascii="Arial" w:eastAsia="Times New Roman" w:hAnsi="Arial" w:cs="Arial"/>
          <w:b/>
          <w:lang w:eastAsia="pl-PL"/>
        </w:rPr>
        <w:br/>
      </w:r>
      <w:r w:rsidRPr="002857FE">
        <w:rPr>
          <w:rFonts w:ascii="Arial" w:eastAsia="Times New Roman" w:hAnsi="Arial" w:cs="Arial"/>
          <w:b/>
          <w:lang w:eastAsia="pl-PL"/>
        </w:rPr>
        <w:t>uchwala, co następuje:</w:t>
      </w:r>
      <w:r w:rsidR="00047524">
        <w:rPr>
          <w:rFonts w:ascii="Arial" w:eastAsia="Times New Roman" w:hAnsi="Arial" w:cs="Arial"/>
          <w:b/>
          <w:lang w:eastAsia="pl-PL"/>
        </w:rPr>
        <w:br/>
      </w:r>
      <w:r w:rsidR="00AA5BE1" w:rsidRPr="00047524">
        <w:rPr>
          <w:rStyle w:val="Nagwek3Znak"/>
          <w:rFonts w:cs="Arial"/>
          <w:b/>
          <w:bCs/>
          <w:sz w:val="22"/>
          <w:szCs w:val="22"/>
        </w:rPr>
        <w:t>§1</w:t>
      </w:r>
      <w:r w:rsidR="00047524">
        <w:rPr>
          <w:rStyle w:val="Nagwek3Znak"/>
          <w:rFonts w:cs="Arial"/>
          <w:sz w:val="22"/>
          <w:szCs w:val="22"/>
        </w:rPr>
        <w:br/>
      </w:r>
      <w:r w:rsidRPr="00047524">
        <w:rPr>
          <w:rFonts w:ascii="Arial" w:hAnsi="Arial" w:cs="Arial"/>
        </w:rPr>
        <w:t>W uchwale Nr XXVII/46</w:t>
      </w:r>
      <w:r w:rsidR="00F7241A">
        <w:rPr>
          <w:rFonts w:ascii="Arial" w:hAnsi="Arial" w:cs="Arial"/>
        </w:rPr>
        <w:t>4</w:t>
      </w:r>
      <w:r w:rsidRPr="00047524">
        <w:rPr>
          <w:rFonts w:ascii="Arial" w:hAnsi="Arial" w:cs="Arial"/>
        </w:rPr>
        <w:t xml:space="preserve">/20 Sejmiku Województwa Podkarpackiego z dnia 28 września 2020 roku w sprawie określenia „Programu ochrony powietrza dla strefy </w:t>
      </w:r>
      <w:r w:rsidR="00F7241A">
        <w:rPr>
          <w:rFonts w:ascii="Arial" w:hAnsi="Arial" w:cs="Arial"/>
        </w:rPr>
        <w:t xml:space="preserve">miasto Rzeszów </w:t>
      </w:r>
      <w:r w:rsidRPr="00047524">
        <w:rPr>
          <w:rFonts w:ascii="Arial" w:hAnsi="Arial" w:cs="Arial"/>
        </w:rPr>
        <w:t>z uwagi na stwierdzone przekroczenie poziomu dopuszczalnego pyłu zawieszonego PM10</w:t>
      </w:r>
      <w:r w:rsidR="00F7241A">
        <w:rPr>
          <w:rFonts w:ascii="Arial" w:hAnsi="Arial" w:cs="Arial"/>
        </w:rPr>
        <w:t xml:space="preserve"> i</w:t>
      </w:r>
      <w:r w:rsidRPr="00047524">
        <w:rPr>
          <w:rFonts w:ascii="Arial" w:hAnsi="Arial" w:cs="Arial"/>
        </w:rPr>
        <w:t xml:space="preserve"> poziomu dopuszczalnego pyłu zawieszonego PM2,5 </w:t>
      </w:r>
      <w:r w:rsidR="00F7241A">
        <w:rPr>
          <w:rFonts w:ascii="Arial" w:hAnsi="Arial" w:cs="Arial"/>
        </w:rPr>
        <w:t xml:space="preserve">wraz z rozszerzeniem związanym z osiągnieciem krajowego celu redukcji narażenia i z uwzględnieniem </w:t>
      </w:r>
      <w:r w:rsidRPr="00047524">
        <w:rPr>
          <w:rFonts w:ascii="Arial" w:hAnsi="Arial" w:cs="Arial"/>
        </w:rPr>
        <w:t xml:space="preserve">poziomu docelowego benzo(a)pirenu </w:t>
      </w:r>
      <w:r w:rsidR="00F7241A">
        <w:rPr>
          <w:rFonts w:ascii="Arial" w:hAnsi="Arial" w:cs="Arial"/>
        </w:rPr>
        <w:t>o</w:t>
      </w:r>
      <w:r w:rsidRPr="00047524">
        <w:rPr>
          <w:rFonts w:ascii="Arial" w:hAnsi="Arial" w:cs="Arial"/>
        </w:rPr>
        <w:t>raz z Planem Działań Krótkoterminowych</w:t>
      </w:r>
      <w:r w:rsidR="00E70130">
        <w:rPr>
          <w:rFonts w:ascii="Arial" w:hAnsi="Arial" w:cs="Arial"/>
        </w:rPr>
        <w:t>”</w:t>
      </w:r>
      <w:r w:rsidRPr="00047524">
        <w:rPr>
          <w:rFonts w:ascii="Arial" w:hAnsi="Arial" w:cs="Arial"/>
        </w:rPr>
        <w:t xml:space="preserve"> (Dz. U. Woj. Podk. z dnia 13 października 2020r., poz. 386</w:t>
      </w:r>
      <w:r w:rsidR="00F7241A">
        <w:rPr>
          <w:rFonts w:ascii="Arial" w:hAnsi="Arial" w:cs="Arial"/>
        </w:rPr>
        <w:t>7</w:t>
      </w:r>
      <w:r w:rsidRPr="00047524">
        <w:rPr>
          <w:rFonts w:ascii="Arial" w:hAnsi="Arial" w:cs="Arial"/>
        </w:rPr>
        <w:t>) wprowadza się następującą zmianę:</w:t>
      </w:r>
      <w:r w:rsidR="00945D43" w:rsidRPr="00047524">
        <w:rPr>
          <w:rFonts w:ascii="Arial" w:hAnsi="Arial" w:cs="Arial"/>
        </w:rPr>
        <w:br/>
      </w:r>
      <w:r w:rsidRPr="00047524">
        <w:rPr>
          <w:rFonts w:ascii="Arial" w:hAnsi="Arial" w:cs="Arial"/>
        </w:rPr>
        <w:t>- załącznik do uchwały otrzymuje brzmienie określone w załączniku do niniejszej uchwały.</w:t>
      </w:r>
      <w:r w:rsidR="00047524">
        <w:rPr>
          <w:rFonts w:ascii="Arial" w:hAnsi="Arial" w:cs="Arial"/>
        </w:rPr>
        <w:br/>
      </w:r>
      <w:r w:rsidRPr="00047524">
        <w:rPr>
          <w:rFonts w:ascii="Arial" w:hAnsi="Arial" w:cs="Arial"/>
          <w:b/>
          <w:bCs/>
          <w:lang w:eastAsia="pl-PL"/>
        </w:rPr>
        <w:t>§2</w:t>
      </w:r>
      <w:r w:rsidR="00047524">
        <w:rPr>
          <w:rFonts w:ascii="Arial" w:hAnsi="Arial" w:cs="Arial"/>
          <w:b/>
          <w:bCs/>
          <w:lang w:eastAsia="pl-PL"/>
        </w:rPr>
        <w:br/>
      </w:r>
      <w:r w:rsidRPr="00047524">
        <w:rPr>
          <w:rFonts w:ascii="Arial" w:hAnsi="Arial" w:cs="Arial"/>
          <w:lang w:eastAsia="pl-PL"/>
        </w:rPr>
        <w:t>Wykonanie uchwały powierza się Zarządowi Województwa Podkarpackiego</w:t>
      </w:r>
      <w:r w:rsidR="00D6650F" w:rsidRPr="00047524">
        <w:rPr>
          <w:rFonts w:ascii="Arial" w:hAnsi="Arial" w:cs="Arial"/>
          <w:lang w:eastAsia="pl-PL"/>
        </w:rPr>
        <w:t>.</w:t>
      </w:r>
      <w:r w:rsidR="00047524">
        <w:rPr>
          <w:rFonts w:ascii="Arial" w:hAnsi="Arial" w:cs="Arial"/>
          <w:lang w:eastAsia="pl-PL"/>
        </w:rPr>
        <w:br/>
      </w:r>
      <w:r w:rsidRPr="00047524">
        <w:rPr>
          <w:rFonts w:ascii="Arial" w:hAnsi="Arial" w:cs="Arial"/>
          <w:b/>
          <w:bCs/>
          <w:lang w:eastAsia="pl-PL"/>
        </w:rPr>
        <w:t>§3</w:t>
      </w:r>
      <w:r w:rsidR="00047524">
        <w:rPr>
          <w:rFonts w:ascii="Arial" w:hAnsi="Arial" w:cs="Arial"/>
          <w:b/>
          <w:bCs/>
          <w:lang w:eastAsia="pl-PL"/>
        </w:rPr>
        <w:br/>
      </w:r>
      <w:r w:rsidRPr="00047524">
        <w:rPr>
          <w:rFonts w:ascii="Arial" w:hAnsi="Arial" w:cs="Arial"/>
        </w:rPr>
        <w:t>Uchwała wchodzi w życie  po upływie 14 dni od dnia jej ogłoszenia w Dzienniku Urzędowym Województwa Podkarpackiego.</w:t>
      </w:r>
      <w:r w:rsidR="00047524">
        <w:rPr>
          <w:rFonts w:ascii="Arial" w:hAnsi="Arial" w:cs="Arial"/>
        </w:rPr>
        <w:br/>
      </w:r>
      <w:r w:rsidR="00047524">
        <w:rPr>
          <w:rFonts w:ascii="Arial" w:hAnsi="Arial" w:cs="Arial"/>
        </w:rPr>
        <w:br/>
      </w:r>
      <w:r w:rsidR="004C31E1" w:rsidRPr="004C31E1">
        <w:rPr>
          <w:rFonts w:ascii="Arial" w:eastAsia="Times New Roman" w:hAnsi="Arial" w:cs="Arial"/>
          <w:i/>
          <w:iCs/>
          <w:lang w:eastAsia="pl-PL"/>
        </w:rPr>
        <w:t xml:space="preserve">Podpisał: </w:t>
      </w:r>
      <w:r w:rsidR="00047524">
        <w:rPr>
          <w:rFonts w:ascii="Arial" w:eastAsia="Times New Roman" w:hAnsi="Arial" w:cs="Arial"/>
          <w:i/>
          <w:iCs/>
          <w:lang w:eastAsia="pl-PL"/>
        </w:rPr>
        <w:br/>
      </w:r>
      <w:r w:rsidR="004C31E1">
        <w:rPr>
          <w:rFonts w:ascii="Arial" w:eastAsia="Times New Roman" w:hAnsi="Arial" w:cs="Arial"/>
          <w:i/>
          <w:iCs/>
          <w:lang w:eastAsia="pl-PL"/>
        </w:rPr>
        <w:t>Jerzy Borcz</w:t>
      </w:r>
      <w:r w:rsidR="004C31E1" w:rsidRPr="004C31E1">
        <w:rPr>
          <w:rFonts w:ascii="Arial" w:eastAsia="Times New Roman" w:hAnsi="Arial" w:cs="Arial"/>
          <w:i/>
          <w:iCs/>
          <w:lang w:eastAsia="pl-PL"/>
        </w:rPr>
        <w:t xml:space="preserve"> – </w:t>
      </w:r>
      <w:r w:rsidR="004C31E1">
        <w:rPr>
          <w:rFonts w:ascii="Arial" w:eastAsia="Times New Roman" w:hAnsi="Arial" w:cs="Arial"/>
          <w:i/>
          <w:iCs/>
          <w:lang w:eastAsia="pl-PL"/>
        </w:rPr>
        <w:t>Przewodniczący Sejmiku</w:t>
      </w:r>
    </w:p>
    <w:sectPr w:rsidR="002857FE" w:rsidRPr="004C31E1" w:rsidSect="00A30A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8ECA" w14:textId="77777777" w:rsidR="00A30AEB" w:rsidRDefault="00A30AEB" w:rsidP="00047524">
      <w:pPr>
        <w:spacing w:after="0" w:line="240" w:lineRule="auto"/>
      </w:pPr>
      <w:r>
        <w:separator/>
      </w:r>
    </w:p>
  </w:endnote>
  <w:endnote w:type="continuationSeparator" w:id="0">
    <w:p w14:paraId="320EB9E3" w14:textId="77777777" w:rsidR="00A30AEB" w:rsidRDefault="00A30AEB" w:rsidP="000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EB06" w14:textId="77777777" w:rsidR="00A30AEB" w:rsidRDefault="00A30AEB" w:rsidP="00047524">
      <w:pPr>
        <w:spacing w:after="0" w:line="240" w:lineRule="auto"/>
      </w:pPr>
      <w:r>
        <w:separator/>
      </w:r>
    </w:p>
  </w:footnote>
  <w:footnote w:type="continuationSeparator" w:id="0">
    <w:p w14:paraId="4D9D31A9" w14:textId="77777777" w:rsidR="00A30AEB" w:rsidRDefault="00A30AEB" w:rsidP="00047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9"/>
    <w:rsid w:val="00014052"/>
    <w:rsid w:val="00047524"/>
    <w:rsid w:val="00052E6B"/>
    <w:rsid w:val="00062CB5"/>
    <w:rsid w:val="00072ECA"/>
    <w:rsid w:val="00091B1B"/>
    <w:rsid w:val="000B7314"/>
    <w:rsid w:val="00132E07"/>
    <w:rsid w:val="00136F25"/>
    <w:rsid w:val="00153680"/>
    <w:rsid w:val="001927AA"/>
    <w:rsid w:val="001A27BF"/>
    <w:rsid w:val="001F1E5F"/>
    <w:rsid w:val="00246877"/>
    <w:rsid w:val="00284BD2"/>
    <w:rsid w:val="002857FE"/>
    <w:rsid w:val="00292F76"/>
    <w:rsid w:val="00297CE7"/>
    <w:rsid w:val="002B5617"/>
    <w:rsid w:val="0033044A"/>
    <w:rsid w:val="003B1EB2"/>
    <w:rsid w:val="003B3E1A"/>
    <w:rsid w:val="003E2010"/>
    <w:rsid w:val="004138A6"/>
    <w:rsid w:val="004229CB"/>
    <w:rsid w:val="0045161B"/>
    <w:rsid w:val="00473408"/>
    <w:rsid w:val="004C31E1"/>
    <w:rsid w:val="004E04B7"/>
    <w:rsid w:val="005660F4"/>
    <w:rsid w:val="00594080"/>
    <w:rsid w:val="00595C61"/>
    <w:rsid w:val="005F11B9"/>
    <w:rsid w:val="00600025"/>
    <w:rsid w:val="0063632A"/>
    <w:rsid w:val="006434AE"/>
    <w:rsid w:val="007542F9"/>
    <w:rsid w:val="007A437D"/>
    <w:rsid w:val="007C0AD4"/>
    <w:rsid w:val="007E13DC"/>
    <w:rsid w:val="008013CC"/>
    <w:rsid w:val="00852E1E"/>
    <w:rsid w:val="00853AB8"/>
    <w:rsid w:val="0086746D"/>
    <w:rsid w:val="00877D9D"/>
    <w:rsid w:val="00894D8B"/>
    <w:rsid w:val="008D7CFF"/>
    <w:rsid w:val="008F75EE"/>
    <w:rsid w:val="00901B00"/>
    <w:rsid w:val="00921DB5"/>
    <w:rsid w:val="00944D2A"/>
    <w:rsid w:val="00945D43"/>
    <w:rsid w:val="00975B80"/>
    <w:rsid w:val="009821EA"/>
    <w:rsid w:val="009E1B99"/>
    <w:rsid w:val="009F0A01"/>
    <w:rsid w:val="00A30AEB"/>
    <w:rsid w:val="00A42C9B"/>
    <w:rsid w:val="00AA5BE1"/>
    <w:rsid w:val="00B451C4"/>
    <w:rsid w:val="00B45D91"/>
    <w:rsid w:val="00B80F77"/>
    <w:rsid w:val="00BD7A32"/>
    <w:rsid w:val="00C00085"/>
    <w:rsid w:val="00C2040D"/>
    <w:rsid w:val="00C545D9"/>
    <w:rsid w:val="00C81E9D"/>
    <w:rsid w:val="00C84373"/>
    <w:rsid w:val="00D00AB8"/>
    <w:rsid w:val="00D44C8A"/>
    <w:rsid w:val="00D519EA"/>
    <w:rsid w:val="00D6650F"/>
    <w:rsid w:val="00D72E16"/>
    <w:rsid w:val="00D82ABB"/>
    <w:rsid w:val="00DC0F1A"/>
    <w:rsid w:val="00E07BA1"/>
    <w:rsid w:val="00E1147A"/>
    <w:rsid w:val="00E2236F"/>
    <w:rsid w:val="00E70130"/>
    <w:rsid w:val="00E81D41"/>
    <w:rsid w:val="00E83DD1"/>
    <w:rsid w:val="00E85FCE"/>
    <w:rsid w:val="00F2504A"/>
    <w:rsid w:val="00F25988"/>
    <w:rsid w:val="00F7241A"/>
    <w:rsid w:val="00FC1F70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A55E"/>
  <w15:chartTrackingRefBased/>
  <w15:docId w15:val="{165F47FF-6720-4F72-8697-42260D0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B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BE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BE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2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ABB"/>
    <w:rPr>
      <w:rFonts w:ascii="Calibri" w:eastAsia="Calibri" w:hAnsi="Calibri" w:cs="Times New Roman"/>
    </w:rPr>
  </w:style>
  <w:style w:type="character" w:customStyle="1" w:styleId="h11">
    <w:name w:val="h11"/>
    <w:rsid w:val="00D82AB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FF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A5BE1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BE1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8BCB-09C3-414B-A5A3-65C7906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Nr LXIX/1185/23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Nr LXIX/1185/23</dc:title>
  <dc:subject/>
  <dc:creator>Szmuc Małgorzata</dc:creator>
  <cp:keywords/>
  <dc:description/>
  <cp:lastModifiedBy>Orłowska Małgorzata</cp:lastModifiedBy>
  <cp:revision>22</cp:revision>
  <cp:lastPrinted>2023-12-05T15:08:00Z</cp:lastPrinted>
  <dcterms:created xsi:type="dcterms:W3CDTF">2023-12-04T15:44:00Z</dcterms:created>
  <dcterms:modified xsi:type="dcterms:W3CDTF">2024-01-17T12:11:00Z</dcterms:modified>
</cp:coreProperties>
</file>